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53E" w:rsidRPr="004B3711" w:rsidRDefault="00184CBE">
      <w:pPr>
        <w:rPr>
          <w:sz w:val="24"/>
        </w:rPr>
      </w:pPr>
      <w:bookmarkStart w:id="0" w:name="_GoBack"/>
      <w:r w:rsidRPr="004B3711">
        <w:rPr>
          <w:noProof/>
          <w:sz w:val="24"/>
        </w:rPr>
        <w:drawing>
          <wp:anchor distT="0" distB="0" distL="114300" distR="114300" simplePos="0" relativeHeight="251658240" behindDoc="1" locked="0" layoutInCell="1" allowOverlap="1">
            <wp:simplePos x="0" y="0"/>
            <wp:positionH relativeFrom="column">
              <wp:posOffset>-771525</wp:posOffset>
            </wp:positionH>
            <wp:positionV relativeFrom="paragraph">
              <wp:posOffset>-468630</wp:posOffset>
            </wp:positionV>
            <wp:extent cx="7496175" cy="9600647"/>
            <wp:effectExtent l="0" t="0" r="0" b="0"/>
            <wp:wrapNone/>
            <wp:docPr id="2" name="Picture 2" descr="967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7319.jpg"/>
                    <pic:cNvPicPr/>
                  </pic:nvPicPr>
                  <pic:blipFill>
                    <a:blip r:embed="rId5"/>
                    <a:stretch>
                      <a:fillRect/>
                    </a:stretch>
                  </pic:blipFill>
                  <pic:spPr>
                    <a:xfrm>
                      <a:off x="0" y="0"/>
                      <a:ext cx="7497055" cy="9601774"/>
                    </a:xfrm>
                    <a:prstGeom prst="rect">
                      <a:avLst/>
                    </a:prstGeom>
                  </pic:spPr>
                </pic:pic>
              </a:graphicData>
            </a:graphic>
            <wp14:sizeRelH relativeFrom="margin">
              <wp14:pctWidth>0</wp14:pctWidth>
            </wp14:sizeRelH>
          </wp:anchor>
        </w:drawing>
      </w:r>
      <w:r w:rsidR="008A74C1" w:rsidRPr="004B3711">
        <w:rPr>
          <w:sz w:val="24"/>
        </w:rPr>
        <w:t>August 2021</w:t>
      </w:r>
    </w:p>
    <w:bookmarkEnd w:id="0"/>
    <w:p w:rsidR="00D57852" w:rsidRPr="004B3711" w:rsidRDefault="00D57852">
      <w:pPr>
        <w:rPr>
          <w:sz w:val="24"/>
        </w:rPr>
      </w:pPr>
      <w:r w:rsidRPr="004B3711">
        <w:rPr>
          <w:sz w:val="24"/>
        </w:rPr>
        <w:t xml:space="preserve">Welcome to the </w:t>
      </w:r>
      <w:r w:rsidR="00B10A3C" w:rsidRPr="004B3711">
        <w:rPr>
          <w:color w:val="FF0000"/>
          <w:sz w:val="24"/>
        </w:rPr>
        <w:t>Red</w:t>
      </w:r>
      <w:r w:rsidRPr="004B3711">
        <w:rPr>
          <w:color w:val="FF0000"/>
          <w:sz w:val="24"/>
        </w:rPr>
        <w:t xml:space="preserve"> Team</w:t>
      </w:r>
      <w:r w:rsidRPr="004B3711">
        <w:rPr>
          <w:sz w:val="24"/>
        </w:rPr>
        <w:t>!</w:t>
      </w:r>
    </w:p>
    <w:p w:rsidR="00D57852" w:rsidRPr="004B3711" w:rsidRDefault="00D57852">
      <w:pPr>
        <w:rPr>
          <w:sz w:val="24"/>
        </w:rPr>
      </w:pPr>
      <w:r w:rsidRPr="004B3711">
        <w:rPr>
          <w:sz w:val="24"/>
        </w:rPr>
        <w:t xml:space="preserve">We are </w:t>
      </w:r>
      <w:r w:rsidR="00D84F57">
        <w:rPr>
          <w:sz w:val="24"/>
        </w:rPr>
        <w:t>eager</w:t>
      </w:r>
      <w:r w:rsidRPr="004B3711">
        <w:rPr>
          <w:sz w:val="24"/>
        </w:rPr>
        <w:t xml:space="preserve"> to have your child as part of our team this year!  Eighth grade year is a very important year filled with many academic endeavors as well as team activities.  Our goal is to work with you to give your child the best possible eighth grade experience.  To get us off to a successful beginn</w:t>
      </w:r>
      <w:r w:rsidR="005027EB" w:rsidRPr="004B3711">
        <w:rPr>
          <w:sz w:val="24"/>
        </w:rPr>
        <w:t>ing, here is a list of supplies for classes</w:t>
      </w:r>
      <w:r w:rsidRPr="004B3711">
        <w:rPr>
          <w:sz w:val="24"/>
        </w:rPr>
        <w:t>:</w:t>
      </w:r>
    </w:p>
    <w:p w:rsidR="0048527B" w:rsidRPr="004B3711" w:rsidRDefault="0048527B" w:rsidP="008E4835">
      <w:pPr>
        <w:pStyle w:val="ListParagraph"/>
        <w:numPr>
          <w:ilvl w:val="0"/>
          <w:numId w:val="1"/>
        </w:numPr>
        <w:rPr>
          <w:sz w:val="24"/>
        </w:rPr>
      </w:pPr>
      <w:r w:rsidRPr="004B3711">
        <w:rPr>
          <w:b/>
          <w:sz w:val="24"/>
          <w:u w:val="single"/>
        </w:rPr>
        <w:t>Math</w:t>
      </w:r>
      <w:r w:rsidR="008A74C1" w:rsidRPr="004B3711">
        <w:rPr>
          <w:sz w:val="24"/>
          <w:u w:val="single"/>
        </w:rPr>
        <w:t xml:space="preserve"> – binders will be kept in the classroom</w:t>
      </w:r>
      <w:r w:rsidR="008E4835" w:rsidRPr="004B3711">
        <w:rPr>
          <w:sz w:val="24"/>
        </w:rPr>
        <w:t xml:space="preserve">:  </w:t>
      </w:r>
    </w:p>
    <w:p w:rsidR="008A74C1" w:rsidRPr="004B3711" w:rsidRDefault="0048527B" w:rsidP="0048527B">
      <w:pPr>
        <w:pStyle w:val="ListParagraph"/>
        <w:numPr>
          <w:ilvl w:val="1"/>
          <w:numId w:val="1"/>
        </w:numPr>
        <w:rPr>
          <w:sz w:val="24"/>
        </w:rPr>
      </w:pPr>
      <w:r w:rsidRPr="004B3711">
        <w:rPr>
          <w:sz w:val="24"/>
        </w:rPr>
        <w:t>1.5 or 2-inch binder</w:t>
      </w:r>
    </w:p>
    <w:p w:rsidR="008A74C1" w:rsidRPr="004B3711" w:rsidRDefault="008A74C1" w:rsidP="0048527B">
      <w:pPr>
        <w:pStyle w:val="ListParagraph"/>
        <w:numPr>
          <w:ilvl w:val="1"/>
          <w:numId w:val="1"/>
        </w:numPr>
        <w:rPr>
          <w:sz w:val="24"/>
        </w:rPr>
      </w:pPr>
      <w:r w:rsidRPr="004B3711">
        <w:rPr>
          <w:sz w:val="24"/>
        </w:rPr>
        <w:t xml:space="preserve">Either a folder or binder divider </w:t>
      </w:r>
    </w:p>
    <w:p w:rsidR="008A74C1" w:rsidRPr="004B3711" w:rsidRDefault="008A74C1" w:rsidP="0048527B">
      <w:pPr>
        <w:pStyle w:val="ListParagraph"/>
        <w:numPr>
          <w:ilvl w:val="1"/>
          <w:numId w:val="1"/>
        </w:numPr>
        <w:rPr>
          <w:sz w:val="24"/>
        </w:rPr>
      </w:pPr>
      <w:r w:rsidRPr="004B3711">
        <w:rPr>
          <w:sz w:val="24"/>
        </w:rPr>
        <w:t xml:space="preserve">Lined </w:t>
      </w:r>
      <w:r w:rsidR="0048527B" w:rsidRPr="004B3711">
        <w:rPr>
          <w:sz w:val="24"/>
        </w:rPr>
        <w:t>filler paper</w:t>
      </w:r>
    </w:p>
    <w:p w:rsidR="00ED02F2" w:rsidRPr="004B3711" w:rsidRDefault="008E4835" w:rsidP="0048527B">
      <w:pPr>
        <w:pStyle w:val="ListParagraph"/>
        <w:numPr>
          <w:ilvl w:val="1"/>
          <w:numId w:val="1"/>
        </w:numPr>
        <w:rPr>
          <w:sz w:val="24"/>
        </w:rPr>
      </w:pPr>
      <w:r w:rsidRPr="004B3711">
        <w:rPr>
          <w:sz w:val="24"/>
        </w:rPr>
        <w:t xml:space="preserve">Pencils </w:t>
      </w:r>
      <w:r w:rsidR="0048527B" w:rsidRPr="004B3711">
        <w:rPr>
          <w:sz w:val="24"/>
        </w:rPr>
        <w:t xml:space="preserve">are </w:t>
      </w:r>
      <w:r w:rsidR="008A74C1" w:rsidRPr="004B3711">
        <w:rPr>
          <w:sz w:val="24"/>
        </w:rPr>
        <w:t>a MUST</w:t>
      </w:r>
    </w:p>
    <w:p w:rsidR="008E4835" w:rsidRPr="004B3711" w:rsidRDefault="008E4835" w:rsidP="00ED02F2">
      <w:pPr>
        <w:pStyle w:val="ListParagraph"/>
        <w:ind w:left="1440"/>
        <w:rPr>
          <w:sz w:val="24"/>
        </w:rPr>
      </w:pPr>
    </w:p>
    <w:p w:rsidR="008A74C1" w:rsidRPr="004B3711" w:rsidRDefault="0048527B" w:rsidP="008A74C1">
      <w:pPr>
        <w:pStyle w:val="ListParagraph"/>
        <w:numPr>
          <w:ilvl w:val="0"/>
          <w:numId w:val="1"/>
        </w:numPr>
        <w:rPr>
          <w:sz w:val="24"/>
        </w:rPr>
      </w:pPr>
      <w:r w:rsidRPr="004B3711">
        <w:rPr>
          <w:b/>
          <w:sz w:val="24"/>
          <w:u w:val="single"/>
        </w:rPr>
        <w:t>Language Arts</w:t>
      </w:r>
      <w:r w:rsidR="008A74C1" w:rsidRPr="004B3711">
        <w:rPr>
          <w:b/>
          <w:sz w:val="24"/>
          <w:u w:val="single"/>
        </w:rPr>
        <w:t>, Science, and History</w:t>
      </w:r>
      <w:r w:rsidR="008A74C1" w:rsidRPr="004B3711">
        <w:rPr>
          <w:sz w:val="24"/>
        </w:rPr>
        <w:t xml:space="preserve"> will share a binder with the following:</w:t>
      </w:r>
    </w:p>
    <w:p w:rsidR="008A74C1" w:rsidRPr="004B3711" w:rsidRDefault="008A74C1" w:rsidP="008A74C1">
      <w:pPr>
        <w:pStyle w:val="ListParagraph"/>
        <w:numPr>
          <w:ilvl w:val="1"/>
          <w:numId w:val="1"/>
        </w:numPr>
        <w:rPr>
          <w:sz w:val="24"/>
        </w:rPr>
      </w:pPr>
      <w:r w:rsidRPr="004B3711">
        <w:rPr>
          <w:sz w:val="24"/>
        </w:rPr>
        <w:t>One 2.5 or 3 inch three-ring binder – preferably not zippered</w:t>
      </w:r>
    </w:p>
    <w:p w:rsidR="008A74C1" w:rsidRPr="004B3711" w:rsidRDefault="008A74C1" w:rsidP="008A74C1">
      <w:pPr>
        <w:pStyle w:val="ListParagraph"/>
        <w:numPr>
          <w:ilvl w:val="1"/>
          <w:numId w:val="1"/>
        </w:numPr>
        <w:rPr>
          <w:sz w:val="24"/>
        </w:rPr>
      </w:pPr>
      <w:r w:rsidRPr="004B3711">
        <w:rPr>
          <w:sz w:val="24"/>
        </w:rPr>
        <w:t>Two packages of white, lined filler paper (college rule)</w:t>
      </w:r>
    </w:p>
    <w:p w:rsidR="008A74C1" w:rsidRPr="004B3711" w:rsidRDefault="008A74C1" w:rsidP="008A74C1">
      <w:pPr>
        <w:pStyle w:val="ListParagraph"/>
        <w:numPr>
          <w:ilvl w:val="1"/>
          <w:numId w:val="1"/>
        </w:numPr>
        <w:rPr>
          <w:sz w:val="24"/>
        </w:rPr>
      </w:pPr>
      <w:r w:rsidRPr="004B3711">
        <w:rPr>
          <w:sz w:val="24"/>
        </w:rPr>
        <w:t>Two dividers for the binder</w:t>
      </w:r>
    </w:p>
    <w:p w:rsidR="00A85354" w:rsidRPr="004B3711" w:rsidRDefault="008A74C1" w:rsidP="008A74C1">
      <w:pPr>
        <w:pStyle w:val="ListParagraph"/>
        <w:numPr>
          <w:ilvl w:val="1"/>
          <w:numId w:val="1"/>
        </w:numPr>
        <w:rPr>
          <w:sz w:val="24"/>
        </w:rPr>
      </w:pPr>
      <w:r w:rsidRPr="004B3711">
        <w:rPr>
          <w:sz w:val="24"/>
        </w:rPr>
        <w:t>3 Three-hole punched folders – one for LA (which can double as a divider), one for Science, one for History.</w:t>
      </w:r>
      <w:r w:rsidR="001B5CF2">
        <w:rPr>
          <w:sz w:val="24"/>
        </w:rPr>
        <w:t xml:space="preserve"> (Science and History only need folders, no sections)</w:t>
      </w:r>
    </w:p>
    <w:p w:rsidR="008A74C1" w:rsidRDefault="008A74C1" w:rsidP="008A74C1">
      <w:pPr>
        <w:pStyle w:val="ListParagraph"/>
        <w:numPr>
          <w:ilvl w:val="1"/>
          <w:numId w:val="1"/>
        </w:numPr>
        <w:rPr>
          <w:sz w:val="24"/>
        </w:rPr>
      </w:pPr>
      <w:r w:rsidRPr="004B3711">
        <w:rPr>
          <w:sz w:val="24"/>
        </w:rPr>
        <w:t>Blue or black pens</w:t>
      </w:r>
    </w:p>
    <w:p w:rsidR="004B3711" w:rsidRPr="004B3711" w:rsidRDefault="004B3711" w:rsidP="004B3711">
      <w:pPr>
        <w:pStyle w:val="ListParagraph"/>
        <w:ind w:left="1440"/>
        <w:rPr>
          <w:sz w:val="24"/>
        </w:rPr>
      </w:pPr>
    </w:p>
    <w:p w:rsidR="004B3711" w:rsidRPr="004B3711" w:rsidRDefault="004B3711" w:rsidP="004B3711">
      <w:pPr>
        <w:pStyle w:val="ListParagraph"/>
        <w:numPr>
          <w:ilvl w:val="0"/>
          <w:numId w:val="1"/>
        </w:numPr>
        <w:rPr>
          <w:sz w:val="24"/>
        </w:rPr>
      </w:pPr>
      <w:r w:rsidRPr="004B3711">
        <w:rPr>
          <w:b/>
          <w:sz w:val="24"/>
          <w:u w:val="single"/>
        </w:rPr>
        <w:t>Miscellaneous information</w:t>
      </w:r>
      <w:r w:rsidRPr="004B3711">
        <w:rPr>
          <w:sz w:val="24"/>
        </w:rPr>
        <w:t>:</w:t>
      </w:r>
    </w:p>
    <w:p w:rsidR="004B3711" w:rsidRPr="004B3711" w:rsidRDefault="004B3711" w:rsidP="004B3711">
      <w:pPr>
        <w:pStyle w:val="ListParagraph"/>
        <w:numPr>
          <w:ilvl w:val="1"/>
          <w:numId w:val="1"/>
        </w:numPr>
        <w:rPr>
          <w:sz w:val="24"/>
        </w:rPr>
      </w:pPr>
      <w:r w:rsidRPr="004B3711">
        <w:rPr>
          <w:sz w:val="24"/>
        </w:rPr>
        <w:t>Lockers will not be in use again this year, so please ensure your child has a bookbag to carry their belongings.</w:t>
      </w:r>
    </w:p>
    <w:p w:rsidR="004B3711" w:rsidRPr="004B3711" w:rsidRDefault="004B3711" w:rsidP="004B3711">
      <w:pPr>
        <w:pStyle w:val="ListParagraph"/>
        <w:numPr>
          <w:ilvl w:val="1"/>
          <w:numId w:val="1"/>
        </w:numPr>
        <w:rPr>
          <w:sz w:val="24"/>
        </w:rPr>
      </w:pPr>
      <w:r w:rsidRPr="004B3711">
        <w:rPr>
          <w:sz w:val="24"/>
        </w:rPr>
        <w:t xml:space="preserve">Lunch will be free for all students for this school year and will be held in classrooms again this year. </w:t>
      </w:r>
    </w:p>
    <w:p w:rsidR="00A85354" w:rsidRPr="004B3711" w:rsidRDefault="00A85354">
      <w:pPr>
        <w:rPr>
          <w:sz w:val="24"/>
        </w:rPr>
      </w:pPr>
      <w:r w:rsidRPr="004B3711">
        <w:rPr>
          <w:sz w:val="24"/>
        </w:rPr>
        <w:t>We are working to help your chil</w:t>
      </w:r>
      <w:r w:rsidR="00892F5C" w:rsidRPr="004B3711">
        <w:rPr>
          <w:sz w:val="24"/>
        </w:rPr>
        <w:t>d transition to high school.  O</w:t>
      </w:r>
      <w:r w:rsidRPr="004B3711">
        <w:rPr>
          <w:sz w:val="24"/>
        </w:rPr>
        <w:t xml:space="preserve">rganization is essential to their success both this year and in their future as they become </w:t>
      </w:r>
      <w:r w:rsidR="00892F5C" w:rsidRPr="004B3711">
        <w:rPr>
          <w:sz w:val="24"/>
        </w:rPr>
        <w:t xml:space="preserve">more </w:t>
      </w:r>
      <w:r w:rsidRPr="004B3711">
        <w:rPr>
          <w:sz w:val="24"/>
        </w:rPr>
        <w:t>independent.  If you need help attaining these supplies for your child, please do not hesitate to let one of us know and we will be happy to help.</w:t>
      </w:r>
    </w:p>
    <w:p w:rsidR="009E2D5B" w:rsidRPr="004B3711" w:rsidRDefault="009E2D5B" w:rsidP="00295783">
      <w:pPr>
        <w:rPr>
          <w:sz w:val="24"/>
        </w:rPr>
      </w:pPr>
      <w:r w:rsidRPr="004B3711">
        <w:rPr>
          <w:sz w:val="24"/>
        </w:rPr>
        <w:t xml:space="preserve">We are very excited for the upcoming school year!  If you have any questions please contact Mrs. </w:t>
      </w:r>
      <w:r w:rsidR="00B10A3C" w:rsidRPr="004B3711">
        <w:rPr>
          <w:sz w:val="24"/>
        </w:rPr>
        <w:t>Rand</w:t>
      </w:r>
      <w:r w:rsidRPr="004B3711">
        <w:rPr>
          <w:sz w:val="24"/>
        </w:rPr>
        <w:t xml:space="preserve"> at </w:t>
      </w:r>
      <w:hyperlink r:id="rId6" w:history="1">
        <w:r w:rsidR="00B10A3C" w:rsidRPr="004B3711">
          <w:rPr>
            <w:rStyle w:val="Hyperlink"/>
            <w:sz w:val="24"/>
          </w:rPr>
          <w:t>rands</w:t>
        </w:r>
        <w:r w:rsidRPr="004B3711">
          <w:rPr>
            <w:rStyle w:val="Hyperlink"/>
            <w:sz w:val="24"/>
          </w:rPr>
          <w:t>@plainfieldschools.org</w:t>
        </w:r>
      </w:hyperlink>
      <w:r w:rsidRPr="004B3711">
        <w:rPr>
          <w:sz w:val="24"/>
        </w:rPr>
        <w:t>.  We look for</w:t>
      </w:r>
      <w:r w:rsidR="0048527B" w:rsidRPr="004B3711">
        <w:rPr>
          <w:sz w:val="24"/>
        </w:rPr>
        <w:t>ward to</w:t>
      </w:r>
      <w:r w:rsidR="00D84F57">
        <w:rPr>
          <w:sz w:val="24"/>
        </w:rPr>
        <w:t xml:space="preserve"> a successful year together</w:t>
      </w:r>
      <w:r w:rsidRPr="004B3711">
        <w:rPr>
          <w:sz w:val="24"/>
        </w:rPr>
        <w:t>.</w:t>
      </w:r>
    </w:p>
    <w:p w:rsidR="009E2D5B" w:rsidRPr="004B3711" w:rsidRDefault="009E2D5B" w:rsidP="00295783">
      <w:pPr>
        <w:rPr>
          <w:sz w:val="24"/>
        </w:rPr>
      </w:pPr>
      <w:r w:rsidRPr="004B3711">
        <w:rPr>
          <w:sz w:val="24"/>
        </w:rPr>
        <w:t>Sincerely,</w:t>
      </w:r>
    </w:p>
    <w:p w:rsidR="009E2D5B" w:rsidRPr="004B3711" w:rsidRDefault="009E2D5B" w:rsidP="00295783">
      <w:pPr>
        <w:rPr>
          <w:sz w:val="24"/>
        </w:rPr>
      </w:pPr>
      <w:r w:rsidRPr="004B3711">
        <w:rPr>
          <w:sz w:val="24"/>
        </w:rPr>
        <w:t xml:space="preserve">The </w:t>
      </w:r>
      <w:r w:rsidR="00B10A3C" w:rsidRPr="004B3711">
        <w:rPr>
          <w:sz w:val="24"/>
        </w:rPr>
        <w:t>Red</w:t>
      </w:r>
      <w:r w:rsidRPr="004B3711">
        <w:rPr>
          <w:sz w:val="24"/>
        </w:rPr>
        <w:t xml:space="preserve"> Team Teachers</w:t>
      </w:r>
    </w:p>
    <w:p w:rsidR="009E2D5B" w:rsidRPr="004B3711" w:rsidRDefault="009E2D5B" w:rsidP="004B3711">
      <w:pPr>
        <w:rPr>
          <w:sz w:val="24"/>
        </w:rPr>
      </w:pPr>
      <w:r w:rsidRPr="004B3711">
        <w:rPr>
          <w:sz w:val="24"/>
        </w:rPr>
        <w:t>Mr</w:t>
      </w:r>
      <w:r w:rsidR="00B10A3C" w:rsidRPr="004B3711">
        <w:rPr>
          <w:sz w:val="24"/>
        </w:rPr>
        <w:t>s. Dixon</w:t>
      </w:r>
      <w:r w:rsidRPr="004B3711">
        <w:rPr>
          <w:sz w:val="24"/>
        </w:rPr>
        <w:t xml:space="preserve"> (Math)</w:t>
      </w:r>
      <w:r w:rsidRPr="004B3711">
        <w:rPr>
          <w:sz w:val="24"/>
        </w:rPr>
        <w:tab/>
      </w:r>
      <w:r w:rsidRPr="004B3711">
        <w:rPr>
          <w:sz w:val="24"/>
        </w:rPr>
        <w:tab/>
      </w:r>
      <w:r w:rsidRPr="004B3711">
        <w:rPr>
          <w:sz w:val="24"/>
        </w:rPr>
        <w:tab/>
        <w:t xml:space="preserve">Mrs. </w:t>
      </w:r>
      <w:proofErr w:type="gramStart"/>
      <w:r w:rsidR="00B10A3C" w:rsidRPr="004B3711">
        <w:rPr>
          <w:sz w:val="24"/>
        </w:rPr>
        <w:t>Rand  (</w:t>
      </w:r>
      <w:proofErr w:type="gramEnd"/>
      <w:r w:rsidR="00B10A3C" w:rsidRPr="004B3711">
        <w:rPr>
          <w:sz w:val="24"/>
        </w:rPr>
        <w:t>Science)</w:t>
      </w:r>
      <w:r w:rsidR="00B10A3C" w:rsidRPr="004B3711">
        <w:rPr>
          <w:sz w:val="24"/>
        </w:rPr>
        <w:tab/>
      </w:r>
      <w:r w:rsidR="00B10A3C" w:rsidRPr="004B3711">
        <w:rPr>
          <w:sz w:val="24"/>
        </w:rPr>
        <w:tab/>
      </w:r>
      <w:r w:rsidR="004B3711" w:rsidRPr="004B3711">
        <w:rPr>
          <w:sz w:val="24"/>
        </w:rPr>
        <w:t>Ms. Witham (Language Arts)</w:t>
      </w:r>
      <w:r w:rsidR="004B3711">
        <w:rPr>
          <w:sz w:val="24"/>
        </w:rPr>
        <w:t xml:space="preserve"> </w:t>
      </w:r>
      <w:r w:rsidR="00B10A3C" w:rsidRPr="004B3711">
        <w:rPr>
          <w:sz w:val="24"/>
        </w:rPr>
        <w:t>Mr</w:t>
      </w:r>
      <w:r w:rsidRPr="004B3711">
        <w:rPr>
          <w:sz w:val="24"/>
        </w:rPr>
        <w:t xml:space="preserve">. </w:t>
      </w:r>
      <w:r w:rsidR="00B10A3C" w:rsidRPr="004B3711">
        <w:rPr>
          <w:sz w:val="24"/>
        </w:rPr>
        <w:t>Grant</w:t>
      </w:r>
      <w:r w:rsidRPr="004B3711">
        <w:rPr>
          <w:sz w:val="24"/>
        </w:rPr>
        <w:t xml:space="preserve"> (History</w:t>
      </w:r>
      <w:r>
        <w:t>)</w:t>
      </w:r>
      <w:r w:rsidR="004B3711">
        <w:tab/>
      </w:r>
      <w:r w:rsidR="004B3711">
        <w:tab/>
      </w:r>
      <w:r w:rsidRPr="004B3711">
        <w:rPr>
          <w:sz w:val="24"/>
        </w:rPr>
        <w:tab/>
        <w:t xml:space="preserve">Ms. </w:t>
      </w:r>
      <w:r w:rsidR="0048527B" w:rsidRPr="004B3711">
        <w:rPr>
          <w:sz w:val="24"/>
        </w:rPr>
        <w:t>Skulczyck</w:t>
      </w:r>
      <w:r w:rsidRPr="004B3711">
        <w:rPr>
          <w:sz w:val="24"/>
        </w:rPr>
        <w:t xml:space="preserve"> (Special Education)</w:t>
      </w:r>
    </w:p>
    <w:sectPr w:rsidR="009E2D5B" w:rsidRPr="004B3711" w:rsidSect="005027E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6A5"/>
    <w:multiLevelType w:val="hybridMultilevel"/>
    <w:tmpl w:val="C0F8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F4FB3"/>
    <w:multiLevelType w:val="hybridMultilevel"/>
    <w:tmpl w:val="6AA23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4390B"/>
    <w:multiLevelType w:val="hybridMultilevel"/>
    <w:tmpl w:val="13F4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34350"/>
    <w:multiLevelType w:val="hybridMultilevel"/>
    <w:tmpl w:val="2630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52"/>
    <w:rsid w:val="00184CBE"/>
    <w:rsid w:val="001B5CF2"/>
    <w:rsid w:val="001C78E0"/>
    <w:rsid w:val="001E444F"/>
    <w:rsid w:val="00234698"/>
    <w:rsid w:val="00286C73"/>
    <w:rsid w:val="00295783"/>
    <w:rsid w:val="0048527B"/>
    <w:rsid w:val="004B3711"/>
    <w:rsid w:val="005027EB"/>
    <w:rsid w:val="0053267E"/>
    <w:rsid w:val="00640782"/>
    <w:rsid w:val="00772599"/>
    <w:rsid w:val="007F06B6"/>
    <w:rsid w:val="00892F5C"/>
    <w:rsid w:val="008A74C1"/>
    <w:rsid w:val="008E4835"/>
    <w:rsid w:val="00923E37"/>
    <w:rsid w:val="009248C5"/>
    <w:rsid w:val="009C024C"/>
    <w:rsid w:val="009E2D5B"/>
    <w:rsid w:val="00A85354"/>
    <w:rsid w:val="00B10A3C"/>
    <w:rsid w:val="00BD753E"/>
    <w:rsid w:val="00D57852"/>
    <w:rsid w:val="00D84F57"/>
    <w:rsid w:val="00DC35EC"/>
    <w:rsid w:val="00DE0411"/>
    <w:rsid w:val="00E2035D"/>
    <w:rsid w:val="00EA7BB7"/>
    <w:rsid w:val="00ED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AC65F-93D0-43EC-9FAF-C47406E8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354"/>
    <w:pPr>
      <w:ind w:left="720"/>
      <w:contextualSpacing/>
    </w:pPr>
  </w:style>
  <w:style w:type="character" w:styleId="Hyperlink">
    <w:name w:val="Hyperlink"/>
    <w:basedOn w:val="DefaultParagraphFont"/>
    <w:uiPriority w:val="99"/>
    <w:unhideWhenUsed/>
    <w:rsid w:val="009E2D5B"/>
    <w:rPr>
      <w:color w:val="0000FF" w:themeColor="hyperlink"/>
      <w:u w:val="single"/>
    </w:rPr>
  </w:style>
  <w:style w:type="paragraph" w:styleId="NoSpacing">
    <w:name w:val="No Spacing"/>
    <w:uiPriority w:val="1"/>
    <w:qFormat/>
    <w:rsid w:val="00BD75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eightk@plainfieldschool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Kimberlie</dc:creator>
  <cp:lastModifiedBy>Gagnon, Scott</cp:lastModifiedBy>
  <cp:revision>2</cp:revision>
  <dcterms:created xsi:type="dcterms:W3CDTF">2021-08-20T16:15:00Z</dcterms:created>
  <dcterms:modified xsi:type="dcterms:W3CDTF">2021-08-20T16:15:00Z</dcterms:modified>
</cp:coreProperties>
</file>